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4B1601">
        <w:rPr>
          <w:rFonts w:ascii="Times New Roman" w:hAnsi="Times New Roman" w:cs="Times New Roman"/>
          <w:b/>
          <w:sz w:val="28"/>
          <w:szCs w:val="28"/>
        </w:rPr>
        <w:t>ответила на вопросы воронежских землевладельцев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Pr="00AC1180" w:rsidRDefault="004B1601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«горячей линии</w:t>
      </w:r>
      <w:r w:rsidRPr="006100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течение 2-х часов специалисты Кадастровой палаты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B85E16">
        <w:rPr>
          <w:rFonts w:ascii="Times New Roman" w:hAnsi="Times New Roman" w:cs="Times New Roman"/>
          <w:sz w:val="28"/>
          <w:szCs w:val="28"/>
        </w:rPr>
        <w:t>консультировали граждан по вопросам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</w:t>
      </w:r>
      <w:r w:rsidR="00DA524E">
        <w:rPr>
          <w:rFonts w:ascii="Times New Roman" w:hAnsi="Times New Roman" w:cs="Times New Roman"/>
          <w:sz w:val="28"/>
          <w:szCs w:val="28"/>
        </w:rPr>
        <w:t>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407E6"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07E6"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AC1180" w:rsidRPr="00976926" w:rsidRDefault="00AC1180" w:rsidP="00AC118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92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80B2B">
        <w:rPr>
          <w:rFonts w:ascii="Times New Roman" w:hAnsi="Times New Roman" w:cs="Times New Roman"/>
          <w:b/>
          <w:sz w:val="28"/>
          <w:szCs w:val="28"/>
        </w:rPr>
        <w:t>провести межевание земельного участка</w:t>
      </w:r>
      <w:r w:rsidRPr="00976926">
        <w:rPr>
          <w:rFonts w:ascii="Times New Roman" w:hAnsi="Times New Roman" w:cs="Times New Roman"/>
          <w:b/>
          <w:sz w:val="28"/>
          <w:szCs w:val="28"/>
        </w:rPr>
        <w:t xml:space="preserve"> и подать заявление</w:t>
      </w:r>
      <w:r w:rsidR="00D60127">
        <w:rPr>
          <w:rFonts w:ascii="Times New Roman" w:hAnsi="Times New Roman" w:cs="Times New Roman"/>
          <w:b/>
          <w:sz w:val="28"/>
          <w:szCs w:val="28"/>
        </w:rPr>
        <w:t>?</w:t>
      </w:r>
    </w:p>
    <w:p w:rsidR="00AC1180" w:rsidRPr="00D60127" w:rsidRDefault="00D60127" w:rsidP="00D60127">
      <w:pPr>
        <w:pStyle w:val="2"/>
        <w:spacing w:after="0" w:line="360" w:lineRule="auto"/>
        <w:ind w:left="-567" w:firstLine="709"/>
        <w:jc w:val="both"/>
        <w:rPr>
          <w:sz w:val="28"/>
          <w:szCs w:val="28"/>
        </w:rPr>
      </w:pPr>
      <w:r w:rsidRPr="00D60127">
        <w:rPr>
          <w:bCs/>
          <w:sz w:val="28"/>
          <w:szCs w:val="28"/>
        </w:rPr>
        <w:t xml:space="preserve">Межевание – это кадастровые работы по установлению границ земельного участка на местности. </w:t>
      </w:r>
      <w:r w:rsidRPr="00D60127">
        <w:rPr>
          <w:sz w:val="28"/>
          <w:szCs w:val="28"/>
        </w:rPr>
        <w:t xml:space="preserve">Исполнителем работ по межеванию может быть только </w:t>
      </w:r>
      <w:hyperlink r:id="rId5" w:tgtFrame="_blank" w:history="1">
        <w:r w:rsidRPr="00D60127">
          <w:rPr>
            <w:sz w:val="28"/>
            <w:szCs w:val="28"/>
          </w:rPr>
          <w:t>кадастровый инженер</w:t>
        </w:r>
      </w:hyperlink>
      <w:r w:rsidR="00AC1180" w:rsidRPr="00D60127">
        <w:rPr>
          <w:sz w:val="28"/>
          <w:szCs w:val="28"/>
        </w:rPr>
        <w:t xml:space="preserve">, </w:t>
      </w:r>
      <w:r w:rsidRPr="00D60127">
        <w:rPr>
          <w:sz w:val="28"/>
          <w:szCs w:val="28"/>
        </w:rPr>
        <w:t>который является членом саморегулируемой организации и имеет лицензию</w:t>
      </w:r>
      <w:r w:rsidR="00AC1180" w:rsidRPr="00D60127">
        <w:rPr>
          <w:sz w:val="28"/>
          <w:szCs w:val="28"/>
        </w:rPr>
        <w:t xml:space="preserve"> на</w:t>
      </w:r>
      <w:r w:rsidRPr="00D60127">
        <w:rPr>
          <w:sz w:val="28"/>
          <w:szCs w:val="28"/>
        </w:rPr>
        <w:t xml:space="preserve"> проведение кадастровых работ.</w:t>
      </w:r>
    </w:p>
    <w:p w:rsidR="00D60127" w:rsidRPr="0040003C" w:rsidRDefault="00D60127" w:rsidP="00D6012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проведения кадастровых работ составляется межевой план, </w:t>
      </w:r>
      <w:r w:rsidRPr="0040003C">
        <w:rPr>
          <w:rFonts w:ascii="Times New Roman" w:hAnsi="Times New Roman" w:cs="Times New Roman"/>
          <w:sz w:val="28"/>
          <w:szCs w:val="28"/>
        </w:rPr>
        <w:t xml:space="preserve">который заявитель вместе с заявлением подает </w:t>
      </w:r>
      <w:r>
        <w:rPr>
          <w:rFonts w:ascii="Times New Roman" w:hAnsi="Times New Roman" w:cs="Times New Roman"/>
          <w:sz w:val="28"/>
          <w:szCs w:val="28"/>
        </w:rPr>
        <w:t>в любой офис</w:t>
      </w:r>
      <w:r w:rsidRPr="0040003C">
        <w:rPr>
          <w:rFonts w:ascii="Times New Roman" w:hAnsi="Times New Roman" w:cs="Times New Roman"/>
          <w:sz w:val="28"/>
          <w:szCs w:val="28"/>
        </w:rPr>
        <w:t xml:space="preserve"> МФЦ или через </w:t>
      </w:r>
      <w:hyperlink r:id="rId6" w:history="1">
        <w:r w:rsidRPr="0040003C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400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127" w:rsidRDefault="00B85E16" w:rsidP="00D60127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внесение в </w:t>
      </w:r>
      <w:proofErr w:type="spellStart"/>
      <w:r w:rsidR="00D60127" w:rsidRPr="0080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недвижимости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27" w:rsidRPr="00802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сведений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границах земельного участка государственная пошлина не взимается. С заявлением 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обратиться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правообладатель 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лично, либо его представитель по</w:t>
      </w:r>
      <w:r w:rsidR="00D60127" w:rsidRPr="00CE5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нотариально удостоверенной доверенности</w:t>
      </w:r>
      <w:r w:rsidR="00D6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0127" w:rsidRPr="00D60127" w:rsidRDefault="00D60127" w:rsidP="00D60127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ECC" w:rsidRDefault="008E5BDE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F2">
        <w:rPr>
          <w:rFonts w:ascii="Times New Roman" w:hAnsi="Times New Roman" w:cs="Times New Roman"/>
          <w:b/>
          <w:sz w:val="28"/>
          <w:szCs w:val="28"/>
        </w:rPr>
        <w:t xml:space="preserve">После межевания узнали, что палисадник не входит в границы участка. Можно ли увеличить участок? </w:t>
      </w:r>
    </w:p>
    <w:p w:rsidR="00976926" w:rsidRPr="003F6CF2" w:rsidRDefault="00976926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CF2" w:rsidRPr="003F6CF2" w:rsidRDefault="008E5BDE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площадь земельного участка можно путем его перераспределения с государственными или муниципальными землями, при этом у участка должны быть установлены границы. В результате </w:t>
      </w:r>
      <w:r w:rsidR="0097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перераспределения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образуется новый земельный участок, площадь которого не должна превышать максимальный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размер, установленный правилами землепользования и застройки для определенного вида разрешенного использования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CF2" w:rsidRPr="003F6CF2" w:rsidRDefault="003F6CF2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перераспределении могут собственники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BDE" w:rsidRPr="003F6CF2" w:rsidRDefault="003F6CF2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процедуру перераспределения нужно с посещения </w:t>
      </w:r>
      <w:r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органа исполнительной власти или местного самоуправления</w:t>
      </w: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рассматривает заявление о перераспределении земель. Для рассмотрения необходим проект межевания территории, в пределах которой расположен земельный участок. Если его нет, то заявителю </w:t>
      </w:r>
      <w:r w:rsidR="0048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к кадастровому инженеру для изготовления схемы</w:t>
      </w:r>
      <w:r w:rsidRPr="003F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на кадастровом плане территории.</w:t>
      </w:r>
    </w:p>
    <w:p w:rsidR="003F6CF2" w:rsidRPr="003F6CF2" w:rsidRDefault="00976926" w:rsidP="009769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принятия</w:t>
      </w:r>
      <w:r w:rsidRPr="0097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</w:t>
      </w:r>
      <w:r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органом</w:t>
      </w:r>
      <w:r w:rsidR="00480B2B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исполнительной власти или местного самоуправления</w:t>
      </w:r>
      <w:r w:rsidR="00480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кадастровый инженер подготовит</w:t>
      </w:r>
      <w:r w:rsidR="003F6CF2" w:rsidRPr="0097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межевой план, который нужно подать в орган регистрации прав для постановки нового участк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кадастровый учет.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</w:t>
      </w:r>
      <w:r w:rsidR="003F6CF2" w:rsidRPr="003F6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вновь обратиться в орган исполнительной власти или орган местного самоуправления для заключения соглашения о перераспределении земель, а после подать документы уже на регистрацию прав.</w:t>
      </w:r>
    </w:p>
    <w:p w:rsidR="003F6CF2" w:rsidRPr="003F6CF2" w:rsidRDefault="003F6CF2" w:rsidP="003F6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1180" w:rsidRDefault="00AC1180" w:rsidP="00AC1180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Хочу на своем участке построить магазин, но земля под «жилищное строительство». Что делать</w:t>
      </w:r>
      <w:r w:rsidRPr="00DA524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C1180" w:rsidRDefault="00AC1180" w:rsidP="00AC1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80" w:rsidRDefault="006C19B1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 строить магазин на</w:t>
      </w:r>
      <w:r>
        <w:rPr>
          <w:rFonts w:ascii="Times New Roman" w:hAnsi="Times New Roman" w:cs="Times New Roman"/>
          <w:sz w:val="28"/>
          <w:szCs w:val="28"/>
        </w:rPr>
        <w:t xml:space="preserve"> собственном земельном участке 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необходимо изменить </w:t>
      </w:r>
      <w:r w:rsidR="00AC1180">
        <w:rPr>
          <w:rFonts w:ascii="Times New Roman" w:hAnsi="Times New Roman" w:cs="Times New Roman"/>
          <w:sz w:val="28"/>
          <w:szCs w:val="28"/>
        </w:rPr>
        <w:t xml:space="preserve">его </w:t>
      </w:r>
      <w:r w:rsidR="00AC1180" w:rsidRPr="006437AF">
        <w:rPr>
          <w:rFonts w:ascii="Times New Roman" w:hAnsi="Times New Roman" w:cs="Times New Roman"/>
          <w:sz w:val="28"/>
          <w:szCs w:val="28"/>
        </w:rPr>
        <w:t xml:space="preserve">вид </w:t>
      </w:r>
      <w:r w:rsidR="00AC1180">
        <w:rPr>
          <w:rFonts w:ascii="Times New Roman" w:hAnsi="Times New Roman" w:cs="Times New Roman"/>
          <w:sz w:val="28"/>
          <w:szCs w:val="28"/>
        </w:rPr>
        <w:t xml:space="preserve">разрешенного использования, ведь </w:t>
      </w:r>
      <w:r w:rsidR="00AC1180" w:rsidRPr="004B1AFA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влечет налож</w:t>
      </w:r>
      <w:r w:rsidR="00AC1180">
        <w:rPr>
          <w:rFonts w:ascii="Times New Roman" w:hAnsi="Times New Roman" w:cs="Times New Roman"/>
          <w:sz w:val="28"/>
          <w:szCs w:val="28"/>
        </w:rPr>
        <w:t>ение административного штрафа.</w:t>
      </w:r>
    </w:p>
    <w:p w:rsidR="00AC1180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CC">
        <w:rPr>
          <w:rFonts w:ascii="Times New Roman" w:hAnsi="Times New Roman" w:cs="Times New Roman"/>
          <w:sz w:val="28"/>
          <w:szCs w:val="28"/>
        </w:rPr>
        <w:t>Используя правила землепользования и застройки, которые утверждаются отдельно для каждого муниципального образования, необходимо</w:t>
      </w:r>
      <w:r w:rsidRPr="004B1AFA">
        <w:rPr>
          <w:rFonts w:ascii="Times New Roman" w:hAnsi="Times New Roman" w:cs="Times New Roman"/>
          <w:sz w:val="28"/>
          <w:szCs w:val="28"/>
        </w:rPr>
        <w:t xml:space="preserve"> узнать территориальную зону участка и виды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4EC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этом новый вид </w:t>
      </w:r>
      <w:r w:rsidRPr="000F4ECC">
        <w:rPr>
          <w:rFonts w:ascii="Times New Roman" w:hAnsi="Times New Roman" w:cs="Times New Roman"/>
          <w:sz w:val="28"/>
          <w:szCs w:val="28"/>
        </w:rPr>
        <w:t>разрешенного использования у</w:t>
      </w:r>
      <w:r>
        <w:rPr>
          <w:rFonts w:ascii="Times New Roman" w:hAnsi="Times New Roman" w:cs="Times New Roman"/>
          <w:sz w:val="28"/>
          <w:szCs w:val="28"/>
        </w:rPr>
        <w:t>частка может быть основным или условно разрешенным.</w:t>
      </w:r>
    </w:p>
    <w:p w:rsidR="00AC1180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0F4ECC">
        <w:rPr>
          <w:rFonts w:ascii="Times New Roman" w:hAnsi="Times New Roman" w:cs="Times New Roman"/>
          <w:sz w:val="28"/>
          <w:szCs w:val="28"/>
        </w:rPr>
        <w:t>сли вид разрешенного использования относится к основному, достаточно обратиться в МФЦ с заявлени</w:t>
      </w:r>
      <w:r>
        <w:rPr>
          <w:rFonts w:ascii="Times New Roman" w:hAnsi="Times New Roman" w:cs="Times New Roman"/>
          <w:sz w:val="28"/>
          <w:szCs w:val="28"/>
        </w:rPr>
        <w:t>ем о внесении сведений в Единый государственный реестр недвижимости и указать</w:t>
      </w:r>
      <w:r w:rsidRPr="000F4ECC">
        <w:rPr>
          <w:rFonts w:ascii="Times New Roman" w:hAnsi="Times New Roman" w:cs="Times New Roman"/>
          <w:sz w:val="28"/>
          <w:szCs w:val="28"/>
        </w:rPr>
        <w:t xml:space="preserve"> выбранный вид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0" w:rsidRPr="000F4ECC" w:rsidRDefault="00AC1180" w:rsidP="00AC118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F4ECC">
        <w:rPr>
          <w:rFonts w:ascii="Times New Roman" w:hAnsi="Times New Roman" w:cs="Times New Roman"/>
          <w:sz w:val="28"/>
          <w:szCs w:val="28"/>
        </w:rPr>
        <w:t>сли же выбранный вид разрешенного использования земельного участка относится к условно разрешенному, то правообладателю необходимо обратиться с заявлением в администрацию для подготовки отдельного разрешения на использование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55" w:rsidRDefault="001D3755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252A21" wp14:editId="47CE0835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4B">
        <w:rPr>
          <w:rFonts w:ascii="Times New Roman" w:hAnsi="Times New Roman" w:cs="Times New Roman"/>
          <w:b/>
          <w:sz w:val="28"/>
          <w:szCs w:val="28"/>
        </w:rPr>
        <w:t>Спрос на консультационные услуги Кадастровой палаты Воронежской области вырос в 4 раза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4B">
        <w:rPr>
          <w:rFonts w:ascii="Times New Roman" w:hAnsi="Times New Roman" w:cs="Times New Roman"/>
          <w:i/>
          <w:sz w:val="28"/>
          <w:szCs w:val="28"/>
        </w:rPr>
        <w:t>Получить консультацию специалистов можно в сфере оборота недвижимости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4B">
        <w:rPr>
          <w:rFonts w:ascii="Times New Roman" w:hAnsi="Times New Roman" w:cs="Times New Roman"/>
          <w:b/>
          <w:sz w:val="28"/>
          <w:szCs w:val="28"/>
        </w:rPr>
        <w:t>При оформлении сделок с недвижимостью многие опасаются стать жертвой мошенников и нуждаются в совете специалистов. Жители Воронежской области могут обратиться к специалистам Кадастровой палаты за консультацией в сфере недвижимости. За восемь месяцев 2020 года за консультацией обратилось в 4 раза больше граждан, чем за аналогичный период прошлого года.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81144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предоставления консультационных услуг сотрудники Кадастровой палаты готовят </w:t>
      </w:r>
      <w:r w:rsidRPr="0081144B">
        <w:rPr>
          <w:rFonts w:ascii="Times New Roman" w:hAnsi="Times New Roman" w:cs="Times New Roman"/>
          <w:sz w:val="28"/>
          <w:szCs w:val="28"/>
        </w:rPr>
        <w:t>проекты договоров купли-продажи, дарения и других документов</w:t>
      </w:r>
      <w:r w:rsidRPr="00811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81144B">
        <w:rPr>
          <w:rFonts w:ascii="Times New Roman" w:hAnsi="Times New Roman" w:cs="Times New Roman"/>
          <w:sz w:val="28"/>
          <w:szCs w:val="28"/>
        </w:rPr>
        <w:t>Также можно получить консультацию по документам, необходимым для сделки с объектом недвижимости, и проверить пакет документов. Консультационные услуги также включают в себя устные или письменные разъяснения по вопросам оборота недвижимости, в том числе с составлением письменной резолюции.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4B">
        <w:rPr>
          <w:rFonts w:ascii="Times New Roman" w:hAnsi="Times New Roman" w:cs="Times New Roman"/>
          <w:sz w:val="28"/>
          <w:szCs w:val="28"/>
        </w:rPr>
        <w:t>Предоставление подобного рода услуг на базе Кадастровой палаты дает возможность получить консультацию специалистов, непосредственно работающих в учетно-регистрационной сфере.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4B">
        <w:rPr>
          <w:rFonts w:ascii="Times New Roman" w:hAnsi="Times New Roman" w:cs="Times New Roman"/>
          <w:i/>
          <w:sz w:val="28"/>
          <w:szCs w:val="28"/>
        </w:rPr>
        <w:t xml:space="preserve">«Консультационные услуги оказываются как для физических, так </w:t>
      </w:r>
      <w:proofErr w:type="gramStart"/>
      <w:r w:rsidRPr="0081144B">
        <w:rPr>
          <w:rFonts w:ascii="Times New Roman" w:hAnsi="Times New Roman" w:cs="Times New Roman"/>
          <w:i/>
          <w:sz w:val="28"/>
          <w:szCs w:val="28"/>
        </w:rPr>
        <w:t>и  юридических</w:t>
      </w:r>
      <w:proofErr w:type="gramEnd"/>
      <w:r w:rsidRPr="0081144B">
        <w:rPr>
          <w:rFonts w:ascii="Times New Roman" w:hAnsi="Times New Roman" w:cs="Times New Roman"/>
          <w:i/>
          <w:sz w:val="28"/>
          <w:szCs w:val="28"/>
        </w:rPr>
        <w:t xml:space="preserve"> лиц на территории города Воронежа,</w:t>
      </w:r>
      <w:r w:rsidRPr="0081144B">
        <w:rPr>
          <w:rFonts w:ascii="Times New Roman" w:hAnsi="Times New Roman" w:cs="Times New Roman"/>
          <w:sz w:val="28"/>
          <w:szCs w:val="28"/>
        </w:rPr>
        <w:t xml:space="preserve"> − отметила </w:t>
      </w:r>
      <w:r w:rsidRPr="0081144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Воронежской области Надежда </w:t>
      </w:r>
      <w:proofErr w:type="spellStart"/>
      <w:r w:rsidRPr="0081144B">
        <w:rPr>
          <w:rFonts w:ascii="Times New Roman" w:hAnsi="Times New Roman" w:cs="Times New Roman"/>
          <w:b/>
          <w:sz w:val="28"/>
          <w:szCs w:val="28"/>
        </w:rPr>
        <w:t>Шинелева</w:t>
      </w:r>
      <w:proofErr w:type="spellEnd"/>
      <w:r w:rsidRPr="0081144B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81144B">
        <w:rPr>
          <w:rFonts w:ascii="Times New Roman" w:hAnsi="Times New Roman" w:cs="Times New Roman"/>
          <w:i/>
          <w:sz w:val="28"/>
          <w:szCs w:val="28"/>
        </w:rPr>
        <w:t>Высококвалифицированная консультация от специалистов с многолетним опытом работы поможет при решении вопросов в сфере оборота недвижимости».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4B"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можно получить, обратившись в офисы Кадастровой палаты, расположенные по адресу г. Воронеж, ул. Солнечная, 12</w:t>
      </w:r>
      <w:proofErr w:type="gramStart"/>
      <w:r w:rsidRPr="0081144B">
        <w:rPr>
          <w:rFonts w:ascii="Times New Roman" w:hAnsi="Times New Roman" w:cs="Times New Roman"/>
          <w:sz w:val="28"/>
          <w:szCs w:val="28"/>
        </w:rPr>
        <w:t>Б  (</w:t>
      </w:r>
      <w:proofErr w:type="gramEnd"/>
      <w:r w:rsidRPr="0081144B">
        <w:rPr>
          <w:rFonts w:ascii="Times New Roman" w:hAnsi="Times New Roman" w:cs="Times New Roman"/>
          <w:sz w:val="28"/>
          <w:szCs w:val="28"/>
        </w:rPr>
        <w:t xml:space="preserve">телефон: 8 (473) 327-18-99 (доб. 2907 или 2441) или г. Воронеж, ул. Генерала </w:t>
      </w:r>
      <w:proofErr w:type="spellStart"/>
      <w:r w:rsidRPr="0081144B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81144B">
        <w:rPr>
          <w:rFonts w:ascii="Times New Roman" w:hAnsi="Times New Roman" w:cs="Times New Roman"/>
          <w:sz w:val="28"/>
          <w:szCs w:val="28"/>
        </w:rPr>
        <w:t>, 2 (телефон: 8 (473) 327-18-92 (доб. 2343 или 2342).</w:t>
      </w:r>
    </w:p>
    <w:p w:rsidR="0081144B" w:rsidRPr="0081144B" w:rsidRDefault="0081144B" w:rsidP="0081144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1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о тарифах на оказание консультационных услуг также размещена на сайте Федеральной кадастровой палаты в разделе «</w:t>
      </w:r>
      <w:hyperlink r:id="rId8" w:history="1">
        <w:r w:rsidRPr="0081144B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Консультационные услуги</w:t>
        </w:r>
      </w:hyperlink>
      <w:r w:rsidRPr="00811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1144B" w:rsidRPr="0081144B" w:rsidRDefault="0081144B" w:rsidP="0081144B">
      <w:pPr>
        <w:spacing w:after="0" w:line="240" w:lineRule="auto"/>
        <w:ind w:left="-567" w:firstLine="709"/>
        <w:jc w:val="both"/>
        <w:rPr>
          <w:rFonts w:ascii="Montserrat" w:hAnsi="Montserrat"/>
          <w:color w:val="334059"/>
          <w:shd w:val="clear" w:color="auto" w:fill="FFFFFF"/>
        </w:rPr>
      </w:pPr>
    </w:p>
    <w:p w:rsidR="0081144B" w:rsidRPr="0081144B" w:rsidRDefault="0081144B" w:rsidP="008114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4B" w:rsidRPr="0081144B" w:rsidRDefault="0081144B" w:rsidP="008114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1144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1144B" w:rsidRPr="0081144B" w:rsidRDefault="0081144B" w:rsidP="008114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1144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1144B" w:rsidRPr="0081144B" w:rsidRDefault="0081144B" w:rsidP="008114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1144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81144B" w:rsidRPr="0081144B" w:rsidRDefault="0081144B" w:rsidP="0081144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114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8114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8114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8114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114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1144B" w:rsidRPr="0081144B" w:rsidRDefault="0081144B" w:rsidP="0081144B"/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144B" w:rsidRPr="0081144B" w:rsidRDefault="0081144B" w:rsidP="00D86A88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1144B" w:rsidRPr="000553C9" w:rsidRDefault="0081144B" w:rsidP="00D86A8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2"/>
    <w:rsid w:val="00062049"/>
    <w:rsid w:val="000F4ECC"/>
    <w:rsid w:val="000F7B9B"/>
    <w:rsid w:val="001D3755"/>
    <w:rsid w:val="001D4E5F"/>
    <w:rsid w:val="002072EE"/>
    <w:rsid w:val="0030420C"/>
    <w:rsid w:val="003342BD"/>
    <w:rsid w:val="003C39A4"/>
    <w:rsid w:val="003F6CF2"/>
    <w:rsid w:val="00480B2B"/>
    <w:rsid w:val="004B1601"/>
    <w:rsid w:val="004B1AFA"/>
    <w:rsid w:val="00580CF4"/>
    <w:rsid w:val="00614544"/>
    <w:rsid w:val="006228FE"/>
    <w:rsid w:val="006437AF"/>
    <w:rsid w:val="00661D32"/>
    <w:rsid w:val="006C19B1"/>
    <w:rsid w:val="006C1A4A"/>
    <w:rsid w:val="006F293E"/>
    <w:rsid w:val="008039C9"/>
    <w:rsid w:val="0081144B"/>
    <w:rsid w:val="00867BFB"/>
    <w:rsid w:val="00873E53"/>
    <w:rsid w:val="008E5BDE"/>
    <w:rsid w:val="009128CF"/>
    <w:rsid w:val="00976926"/>
    <w:rsid w:val="009F3828"/>
    <w:rsid w:val="00A11E24"/>
    <w:rsid w:val="00A43B5D"/>
    <w:rsid w:val="00A52E96"/>
    <w:rsid w:val="00A62B1F"/>
    <w:rsid w:val="00A83A0C"/>
    <w:rsid w:val="00AA0DE9"/>
    <w:rsid w:val="00AC1180"/>
    <w:rsid w:val="00AF1397"/>
    <w:rsid w:val="00B372E5"/>
    <w:rsid w:val="00B85E16"/>
    <w:rsid w:val="00C253AF"/>
    <w:rsid w:val="00C75A45"/>
    <w:rsid w:val="00CC2095"/>
    <w:rsid w:val="00CD4D4D"/>
    <w:rsid w:val="00D407E6"/>
    <w:rsid w:val="00D60127"/>
    <w:rsid w:val="00D66636"/>
    <w:rsid w:val="00D86A88"/>
    <w:rsid w:val="00D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C45"/>
  <w15:docId w15:val="{DE736C3A-0BFE-4E0D-BF71-EBA243F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7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F7B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7B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Activities/consul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astrof.ru/services/populyarnyie-uslugi/uslugi-kadastrovogo-inzhener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2020-07-07T11:45:00Z</cp:lastPrinted>
  <dcterms:created xsi:type="dcterms:W3CDTF">2020-09-18T12:05:00Z</dcterms:created>
  <dcterms:modified xsi:type="dcterms:W3CDTF">2020-09-18T12:05:00Z</dcterms:modified>
</cp:coreProperties>
</file>